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9B" w:rsidRPr="00370AB4" w:rsidRDefault="00111BE5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70AB4">
        <w:rPr>
          <w:rFonts w:ascii="Times New Roman" w:hAnsi="Times New Roman" w:cs="Times New Roman"/>
          <w:b/>
          <w:sz w:val="26"/>
          <w:szCs w:val="26"/>
        </w:rPr>
        <w:t>Karlin’s</w:t>
      </w:r>
      <w:proofErr w:type="spellEnd"/>
      <w:r w:rsidRPr="00370AB4">
        <w:rPr>
          <w:rFonts w:ascii="Times New Roman" w:hAnsi="Times New Roman" w:cs="Times New Roman"/>
          <w:b/>
          <w:sz w:val="26"/>
          <w:szCs w:val="26"/>
        </w:rPr>
        <w:t xml:space="preserve"> Commandments </w:t>
      </w:r>
    </w:p>
    <w:p w:rsidR="00111BE5" w:rsidRPr="00370AB4" w:rsidRDefault="00111BE5" w:rsidP="00E917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70AB4">
        <w:rPr>
          <w:rFonts w:ascii="Times New Roman" w:hAnsi="Times New Roman" w:cs="Times New Roman"/>
          <w:sz w:val="26"/>
          <w:szCs w:val="26"/>
        </w:rPr>
        <w:t xml:space="preserve">The only person you can really control is yourself.  </w:t>
      </w:r>
    </w:p>
    <w:p w:rsidR="00111BE5" w:rsidRPr="00370AB4" w:rsidRDefault="00111BE5" w:rsidP="00E9174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1BE5" w:rsidRPr="00370AB4" w:rsidRDefault="00111BE5" w:rsidP="00E917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70AB4">
        <w:rPr>
          <w:rFonts w:ascii="Times New Roman" w:hAnsi="Times New Roman" w:cs="Times New Roman"/>
          <w:sz w:val="26"/>
          <w:szCs w:val="26"/>
        </w:rPr>
        <w:t xml:space="preserve">You can lead a horse to water, but you can’t make them drink.  You can give people tools, </w:t>
      </w:r>
      <w:r w:rsidR="00CA7B16" w:rsidRPr="00370AB4">
        <w:rPr>
          <w:rFonts w:ascii="Times New Roman" w:hAnsi="Times New Roman" w:cs="Times New Roman"/>
          <w:sz w:val="26"/>
          <w:szCs w:val="26"/>
        </w:rPr>
        <w:t>help</w:t>
      </w:r>
      <w:r w:rsidRPr="00370AB4">
        <w:rPr>
          <w:rFonts w:ascii="Times New Roman" w:hAnsi="Times New Roman" w:cs="Times New Roman"/>
          <w:sz w:val="26"/>
          <w:szCs w:val="26"/>
        </w:rPr>
        <w:t xml:space="preserve">, ideas, and information, but you can’t control if and how they’ll apply what you’ve given them. </w:t>
      </w:r>
    </w:p>
    <w:p w:rsidR="00111BE5" w:rsidRPr="00370AB4" w:rsidRDefault="00111BE5" w:rsidP="00E9174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9174C" w:rsidRPr="00370AB4" w:rsidRDefault="00E9174C" w:rsidP="00E917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70AB4">
        <w:rPr>
          <w:rFonts w:ascii="Times New Roman" w:hAnsi="Times New Roman" w:cs="Times New Roman"/>
          <w:sz w:val="26"/>
          <w:szCs w:val="26"/>
        </w:rPr>
        <w:t xml:space="preserve">Change is scary and hard, such that many people would rather stick with a bad “known” than try even a possibly-good “unknown.” But, if you do what you’ve always done, you’ll get what you’ve always gotten. </w:t>
      </w:r>
    </w:p>
    <w:p w:rsidR="00E9174C" w:rsidRPr="00370AB4" w:rsidRDefault="00E9174C" w:rsidP="00E9174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1BE5" w:rsidRPr="00370AB4" w:rsidRDefault="00111BE5" w:rsidP="00E917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70AB4">
        <w:rPr>
          <w:rFonts w:ascii="Times New Roman" w:hAnsi="Times New Roman" w:cs="Times New Roman"/>
          <w:sz w:val="26"/>
          <w:szCs w:val="26"/>
        </w:rPr>
        <w:t>When faced with something new, strange, or different, try stepping back and entering a mindset of open curiosity.  Even if you eventually decide you don’t like the new thing, maybe you can at least learn something</w:t>
      </w:r>
      <w:r w:rsidR="00FD7B42" w:rsidRPr="00370AB4">
        <w:rPr>
          <w:rFonts w:ascii="Times New Roman" w:hAnsi="Times New Roman" w:cs="Times New Roman"/>
          <w:sz w:val="26"/>
          <w:szCs w:val="26"/>
        </w:rPr>
        <w:t>,</w:t>
      </w:r>
      <w:r w:rsidRPr="00370AB4">
        <w:rPr>
          <w:rFonts w:ascii="Times New Roman" w:hAnsi="Times New Roman" w:cs="Times New Roman"/>
          <w:sz w:val="26"/>
          <w:szCs w:val="26"/>
        </w:rPr>
        <w:t xml:space="preserve"> or grow as a result of your experience.</w:t>
      </w:r>
    </w:p>
    <w:p w:rsidR="00111BE5" w:rsidRPr="00370AB4" w:rsidRDefault="00111BE5" w:rsidP="00E9174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11BE5" w:rsidRPr="00370AB4" w:rsidRDefault="00111BE5" w:rsidP="00E917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70AB4">
        <w:rPr>
          <w:rFonts w:ascii="Times New Roman" w:hAnsi="Times New Roman" w:cs="Times New Roman"/>
          <w:sz w:val="26"/>
          <w:szCs w:val="26"/>
        </w:rPr>
        <w:t>Anger is a secondary emotion—scratch the surface of anger, and you’ll always find other feelings</w:t>
      </w:r>
      <w:r w:rsidR="00CA7B16" w:rsidRPr="00370AB4">
        <w:rPr>
          <w:rFonts w:ascii="Times New Roman" w:hAnsi="Times New Roman" w:cs="Times New Roman"/>
          <w:sz w:val="26"/>
          <w:szCs w:val="26"/>
        </w:rPr>
        <w:t xml:space="preserve"> (like sadness, shame, guilt, fear, confusion, or loneliness)</w:t>
      </w:r>
      <w:r w:rsidRPr="00370AB4">
        <w:rPr>
          <w:rFonts w:ascii="Times New Roman" w:hAnsi="Times New Roman" w:cs="Times New Roman"/>
          <w:sz w:val="26"/>
          <w:szCs w:val="26"/>
        </w:rPr>
        <w:t xml:space="preserve"> beneath the surface.  </w:t>
      </w:r>
      <w:r w:rsidR="00CA7B16" w:rsidRPr="00370AB4">
        <w:rPr>
          <w:rFonts w:ascii="Times New Roman" w:hAnsi="Times New Roman" w:cs="Times New Roman"/>
          <w:sz w:val="26"/>
          <w:szCs w:val="26"/>
        </w:rPr>
        <w:t>Naming and identifying these primary emotions is often the key to stepping back from anger, and figuring out your own and/or other people’</w:t>
      </w:r>
      <w:r w:rsidR="000076E3" w:rsidRPr="00370AB4">
        <w:rPr>
          <w:rFonts w:ascii="Times New Roman" w:hAnsi="Times New Roman" w:cs="Times New Roman"/>
          <w:sz w:val="26"/>
          <w:szCs w:val="26"/>
        </w:rPr>
        <w:t>s deeper, truer needs and desires.</w:t>
      </w:r>
    </w:p>
    <w:p w:rsidR="00CA7B16" w:rsidRPr="00370AB4" w:rsidRDefault="00CA7B16" w:rsidP="00E9174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A7B16" w:rsidRPr="00370AB4" w:rsidRDefault="00CA7B16" w:rsidP="00E917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70AB4">
        <w:rPr>
          <w:rFonts w:ascii="Times New Roman" w:hAnsi="Times New Roman" w:cs="Times New Roman"/>
          <w:sz w:val="26"/>
          <w:szCs w:val="26"/>
        </w:rPr>
        <w:t xml:space="preserve">The thing people desire most is to be seen and understood on </w:t>
      </w:r>
      <w:proofErr w:type="gramStart"/>
      <w:r w:rsidRPr="00370AB4">
        <w:rPr>
          <w:rFonts w:ascii="Times New Roman" w:hAnsi="Times New Roman" w:cs="Times New Roman"/>
          <w:sz w:val="26"/>
          <w:szCs w:val="26"/>
        </w:rPr>
        <w:t>their own</w:t>
      </w:r>
      <w:proofErr w:type="gramEnd"/>
      <w:r w:rsidRPr="00370AB4">
        <w:rPr>
          <w:rFonts w:ascii="Times New Roman" w:hAnsi="Times New Roman" w:cs="Times New Roman"/>
          <w:sz w:val="26"/>
          <w:szCs w:val="26"/>
        </w:rPr>
        <w:t xml:space="preserve"> terms. </w:t>
      </w:r>
    </w:p>
    <w:p w:rsidR="00CA7B16" w:rsidRPr="00370AB4" w:rsidRDefault="00CA7B16" w:rsidP="00E9174C">
      <w:pPr>
        <w:pStyle w:val="NoSpacing"/>
        <w:rPr>
          <w:rFonts w:ascii="Times New Roman" w:eastAsia="Times New Roman" w:hAnsi="Times New Roman" w:cs="Times New Roman"/>
          <w:sz w:val="26"/>
          <w:szCs w:val="26"/>
        </w:rPr>
      </w:pPr>
    </w:p>
    <w:p w:rsidR="00CA7B16" w:rsidRPr="00370AB4" w:rsidRDefault="00CA7B16" w:rsidP="00E917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70AB4">
        <w:rPr>
          <w:rFonts w:ascii="Times New Roman" w:eastAsia="Times New Roman" w:hAnsi="Times New Roman" w:cs="Times New Roman"/>
          <w:sz w:val="26"/>
          <w:szCs w:val="26"/>
        </w:rPr>
        <w:t>“There is nothing either good or bad, but thinking makes it so.”—William Shakespeare. The “stories” we tell ourselves about ourselves, other people, and the w</w:t>
      </w:r>
      <w:r w:rsidR="00FD7B42" w:rsidRPr="00370AB4">
        <w:rPr>
          <w:rFonts w:ascii="Times New Roman" w:eastAsia="Times New Roman" w:hAnsi="Times New Roman" w:cs="Times New Roman"/>
          <w:sz w:val="26"/>
          <w:szCs w:val="26"/>
        </w:rPr>
        <w:t>orld give rise to our feelings in different situations</w:t>
      </w:r>
      <w:r w:rsidRPr="00370AB4">
        <w:rPr>
          <w:rFonts w:ascii="Times New Roman" w:eastAsia="Times New Roman" w:hAnsi="Times New Roman" w:cs="Times New Roman"/>
          <w:sz w:val="26"/>
          <w:szCs w:val="26"/>
        </w:rPr>
        <w:t xml:space="preserve">. Sometimes, changing the “story” we’re telling ourselves about someone or something—asking </w:t>
      </w:r>
      <w:r w:rsidR="00FD7B42" w:rsidRPr="00370AB4">
        <w:rPr>
          <w:rFonts w:ascii="Times New Roman" w:eastAsia="Times New Roman" w:hAnsi="Times New Roman" w:cs="Times New Roman"/>
          <w:sz w:val="26"/>
          <w:szCs w:val="26"/>
        </w:rPr>
        <w:t>ourselves how the story is</w:t>
      </w:r>
      <w:r w:rsidRPr="00370AB4">
        <w:rPr>
          <w:rFonts w:ascii="Times New Roman" w:eastAsia="Times New Roman" w:hAnsi="Times New Roman" w:cs="Times New Roman"/>
          <w:sz w:val="26"/>
          <w:szCs w:val="26"/>
        </w:rPr>
        <w:t xml:space="preserve"> true, how it’s false, and what other alternatives to our story might exist—can help to change our feelings</w:t>
      </w:r>
      <w:r w:rsidR="00FD7B42" w:rsidRPr="00370AB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D7B42" w:rsidRPr="00370AB4" w:rsidRDefault="00FD7B42" w:rsidP="00E9174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7B42" w:rsidRPr="00370AB4" w:rsidRDefault="00FD7B42" w:rsidP="00E917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70AB4">
        <w:rPr>
          <w:rFonts w:ascii="Times New Roman" w:hAnsi="Times New Roman" w:cs="Times New Roman"/>
          <w:sz w:val="26"/>
          <w:szCs w:val="26"/>
        </w:rPr>
        <w:t xml:space="preserve">Hurt people hurt people.  BUT: this is just an explanation, </w:t>
      </w:r>
      <w:r w:rsidRPr="00370AB4">
        <w:rPr>
          <w:rFonts w:ascii="Times New Roman" w:hAnsi="Times New Roman" w:cs="Times New Roman"/>
          <w:i/>
          <w:sz w:val="26"/>
          <w:szCs w:val="26"/>
        </w:rPr>
        <w:t>not</w:t>
      </w:r>
      <w:r w:rsidRPr="00370AB4">
        <w:rPr>
          <w:rFonts w:ascii="Times New Roman" w:hAnsi="Times New Roman" w:cs="Times New Roman"/>
          <w:sz w:val="26"/>
          <w:szCs w:val="26"/>
        </w:rPr>
        <w:t xml:space="preserve"> an excuse. </w:t>
      </w:r>
    </w:p>
    <w:p w:rsidR="00FD7B42" w:rsidRPr="00370AB4" w:rsidRDefault="00FD7B42" w:rsidP="00E9174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7B42" w:rsidRPr="00370AB4" w:rsidRDefault="00FD7B42" w:rsidP="00E917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70AB4">
        <w:rPr>
          <w:rFonts w:ascii="Times New Roman" w:hAnsi="Times New Roman" w:cs="Times New Roman"/>
          <w:sz w:val="26"/>
          <w:szCs w:val="26"/>
        </w:rPr>
        <w:t>Our earliest relationships set the tone for our later relationships.  When our current relationships are working, sometimes, we need to identify and rewrite the</w:t>
      </w:r>
      <w:r w:rsidR="00D655C5" w:rsidRPr="00370AB4">
        <w:rPr>
          <w:rFonts w:ascii="Times New Roman" w:hAnsi="Times New Roman" w:cs="Times New Roman"/>
          <w:sz w:val="26"/>
          <w:szCs w:val="26"/>
        </w:rPr>
        <w:t xml:space="preserve"> relationship</w:t>
      </w:r>
      <w:r w:rsidRPr="00370AB4">
        <w:rPr>
          <w:rFonts w:ascii="Times New Roman" w:hAnsi="Times New Roman" w:cs="Times New Roman"/>
          <w:sz w:val="26"/>
          <w:szCs w:val="26"/>
        </w:rPr>
        <w:t xml:space="preserve"> “scripts” we first learned from our parents, </w:t>
      </w:r>
      <w:r w:rsidR="00D655C5" w:rsidRPr="00370AB4">
        <w:rPr>
          <w:rFonts w:ascii="Times New Roman" w:hAnsi="Times New Roman" w:cs="Times New Roman"/>
          <w:sz w:val="26"/>
          <w:szCs w:val="26"/>
        </w:rPr>
        <w:t xml:space="preserve">grandparents, </w:t>
      </w:r>
      <w:r w:rsidRPr="00370AB4">
        <w:rPr>
          <w:rFonts w:ascii="Times New Roman" w:hAnsi="Times New Roman" w:cs="Times New Roman"/>
          <w:sz w:val="26"/>
          <w:szCs w:val="26"/>
        </w:rPr>
        <w:t>classmates, neighbors, and others.</w:t>
      </w:r>
    </w:p>
    <w:p w:rsidR="00FD7B42" w:rsidRPr="00370AB4" w:rsidRDefault="00FD7B42" w:rsidP="00E9174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D7B42" w:rsidRPr="00370AB4" w:rsidRDefault="00370AB4" w:rsidP="00E9174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D7B42" w:rsidRPr="00370AB4">
        <w:rPr>
          <w:rFonts w:ascii="Times New Roman" w:hAnsi="Times New Roman" w:cs="Times New Roman"/>
          <w:sz w:val="26"/>
          <w:szCs w:val="26"/>
        </w:rPr>
        <w:t xml:space="preserve">People do what works.  Even negative, irrational, or counterproductive behaviors serve some kind of purpose or fulfill some need—or, at least they did </w:t>
      </w:r>
      <w:r w:rsidR="00FD7B42" w:rsidRPr="00370AB4">
        <w:rPr>
          <w:rFonts w:ascii="Times New Roman" w:hAnsi="Times New Roman" w:cs="Times New Roman"/>
          <w:i/>
          <w:sz w:val="26"/>
          <w:szCs w:val="26"/>
        </w:rPr>
        <w:t xml:space="preserve">at some point in the past. </w:t>
      </w:r>
      <w:r w:rsidR="00FD7B42" w:rsidRPr="00370AB4">
        <w:rPr>
          <w:rFonts w:ascii="Times New Roman" w:hAnsi="Times New Roman" w:cs="Times New Roman"/>
          <w:sz w:val="26"/>
          <w:szCs w:val="26"/>
        </w:rPr>
        <w:t xml:space="preserve"> Identifying the purpose or intention behind a behavior is often the key to figuring out how to fulfill that same need in a healthier way.  </w:t>
      </w:r>
    </w:p>
    <w:sectPr w:rsidR="00FD7B42" w:rsidRPr="00370AB4" w:rsidSect="0026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4C5D"/>
    <w:multiLevelType w:val="hybridMultilevel"/>
    <w:tmpl w:val="BCD25B40"/>
    <w:lvl w:ilvl="0" w:tplc="4072A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E1664"/>
    <w:multiLevelType w:val="hybridMultilevel"/>
    <w:tmpl w:val="E76CB342"/>
    <w:lvl w:ilvl="0" w:tplc="4072A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BE5"/>
    <w:rsid w:val="000076E3"/>
    <w:rsid w:val="00111BE5"/>
    <w:rsid w:val="00164237"/>
    <w:rsid w:val="0026059B"/>
    <w:rsid w:val="00370AB4"/>
    <w:rsid w:val="005D3BE2"/>
    <w:rsid w:val="00635CD0"/>
    <w:rsid w:val="00B46F5C"/>
    <w:rsid w:val="00CA7B16"/>
    <w:rsid w:val="00D655C5"/>
    <w:rsid w:val="00E9174C"/>
    <w:rsid w:val="00EF7757"/>
    <w:rsid w:val="00FD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CA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7B16"/>
    <w:rPr>
      <w:color w:val="0000FF"/>
      <w:u w:val="single"/>
    </w:rPr>
  </w:style>
  <w:style w:type="paragraph" w:styleId="NoSpacing">
    <w:name w:val="No Spacing"/>
    <w:uiPriority w:val="1"/>
    <w:qFormat/>
    <w:rsid w:val="00E917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8</cp:revision>
  <dcterms:created xsi:type="dcterms:W3CDTF">2015-10-12T14:50:00Z</dcterms:created>
  <dcterms:modified xsi:type="dcterms:W3CDTF">2017-11-15T00:13:00Z</dcterms:modified>
</cp:coreProperties>
</file>